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7" w:rsidRPr="00F328E2" w:rsidRDefault="00F328E2" w:rsidP="00066077">
      <w:pPr>
        <w:tabs>
          <w:tab w:val="right" w:pos="9356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lang w:val="fr-CH"/>
        </w:rPr>
      </w:pPr>
      <w:r w:rsidRPr="00F328E2">
        <w:rPr>
          <w:rFonts w:asciiTheme="minorHAnsi" w:hAnsiTheme="minorHAnsi" w:cstheme="minorHAnsi"/>
          <w:bCs/>
          <w:i/>
          <w:lang w:val="fr-CH"/>
        </w:rPr>
        <w:t>Communiqué aux médias</w:t>
      </w:r>
    </w:p>
    <w:p w:rsidR="00066077" w:rsidRPr="00F328E2" w:rsidRDefault="00066077" w:rsidP="00066077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fr-CH"/>
        </w:rPr>
      </w:pPr>
    </w:p>
    <w:p w:rsidR="00066077" w:rsidRPr="00F328E2" w:rsidRDefault="00066077" w:rsidP="00066077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fr-CH"/>
        </w:rPr>
      </w:pPr>
    </w:p>
    <w:p w:rsidR="00066077" w:rsidRPr="00F328E2" w:rsidRDefault="00F328E2" w:rsidP="00066077">
      <w:pPr>
        <w:autoSpaceDE w:val="0"/>
        <w:autoSpaceDN w:val="0"/>
        <w:adjustRightInd w:val="0"/>
        <w:rPr>
          <w:rFonts w:cstheme="minorHAnsi"/>
          <w:bCs/>
          <w:lang w:val="fr-CH"/>
        </w:rPr>
      </w:pPr>
      <w:r w:rsidRPr="00F328E2">
        <w:rPr>
          <w:rFonts w:asciiTheme="minorHAnsi" w:hAnsiTheme="minorHAnsi" w:cstheme="minorHAnsi"/>
          <w:bCs/>
          <w:lang w:val="fr-CH"/>
        </w:rPr>
        <w:t xml:space="preserve">Aide aux Vacances </w:t>
      </w:r>
      <w:r w:rsidR="00066077" w:rsidRPr="00F328E2">
        <w:rPr>
          <w:rFonts w:asciiTheme="minorHAnsi" w:hAnsiTheme="minorHAnsi" w:cstheme="minorHAnsi"/>
          <w:bCs/>
          <w:lang w:val="fr-CH"/>
        </w:rPr>
        <w:t>Reka 2014</w:t>
      </w:r>
    </w:p>
    <w:p w:rsidR="00066077" w:rsidRPr="00F328E2" w:rsidRDefault="00066077" w:rsidP="00F40FCF">
      <w:pPr>
        <w:outlineLvl w:val="0"/>
        <w:rPr>
          <w:rFonts w:asciiTheme="minorHAnsi" w:hAnsiTheme="minorHAnsi" w:cstheme="minorHAnsi"/>
          <w:b/>
          <w:bCs/>
          <w:color w:val="262626" w:themeColor="text1" w:themeTint="D9"/>
          <w:kern w:val="36"/>
          <w:sz w:val="26"/>
          <w:szCs w:val="26"/>
          <w:lang w:val="fr-CH" w:eastAsia="de-CH"/>
        </w:rPr>
      </w:pPr>
    </w:p>
    <w:p w:rsidR="00EF40A9" w:rsidRDefault="00F328E2" w:rsidP="00F40FCF">
      <w:pPr>
        <w:outlineLvl w:val="0"/>
        <w:rPr>
          <w:rFonts w:asciiTheme="minorHAnsi" w:hAnsiTheme="minorHAnsi" w:cstheme="minorHAnsi"/>
          <w:b/>
          <w:bCs/>
          <w:color w:val="262626" w:themeColor="text1" w:themeTint="D9"/>
          <w:kern w:val="36"/>
          <w:sz w:val="26"/>
          <w:szCs w:val="26"/>
          <w:lang w:val="fr-CH" w:eastAsia="de-CH"/>
        </w:rPr>
      </w:pPr>
      <w:r w:rsidRPr="00F328E2">
        <w:rPr>
          <w:rFonts w:asciiTheme="minorHAnsi" w:hAnsiTheme="minorHAnsi" w:cstheme="minorHAnsi"/>
          <w:b/>
          <w:bCs/>
          <w:color w:val="262626" w:themeColor="text1" w:themeTint="D9"/>
          <w:kern w:val="36"/>
          <w:sz w:val="26"/>
          <w:szCs w:val="26"/>
          <w:lang w:val="fr-CH" w:eastAsia="de-CH"/>
        </w:rPr>
        <w:t>Pied de nez à la routine</w:t>
      </w:r>
    </w:p>
    <w:p w:rsidR="00F40FCF" w:rsidRPr="00F328E2" w:rsidRDefault="00F40FCF" w:rsidP="00F40FCF">
      <w:pPr>
        <w:spacing w:line="276" w:lineRule="auto"/>
        <w:rPr>
          <w:rFonts w:asciiTheme="minorHAnsi" w:hAnsiTheme="minorHAnsi" w:cs="Arial"/>
          <w:b/>
          <w:szCs w:val="22"/>
          <w:lang w:val="fr-CH"/>
        </w:rPr>
      </w:pPr>
    </w:p>
    <w:p w:rsidR="0017214E" w:rsidRPr="00F328E2" w:rsidRDefault="00F328E2" w:rsidP="00066077">
      <w:pPr>
        <w:pStyle w:val="Kopfzeile"/>
        <w:tabs>
          <w:tab w:val="clear" w:pos="4536"/>
          <w:tab w:val="clear" w:pos="9072"/>
          <w:tab w:val="left" w:pos="5220"/>
        </w:tabs>
        <w:spacing w:line="276" w:lineRule="auto"/>
        <w:rPr>
          <w:rFonts w:ascii="Calibri" w:hAnsi="Calibri"/>
          <w:b/>
          <w:lang w:val="fr-CH"/>
        </w:rPr>
      </w:pPr>
      <w:bookmarkStart w:id="0" w:name="_GoBack"/>
      <w:bookmarkEnd w:id="0"/>
      <w:r w:rsidRPr="00F328E2">
        <w:rPr>
          <w:rFonts w:ascii="Calibri" w:hAnsi="Calibri"/>
          <w:b/>
          <w:lang w:val="fr-CH"/>
        </w:rPr>
        <w:t xml:space="preserve">En Suisse, </w:t>
      </w:r>
      <w:r w:rsidR="00481A1B">
        <w:rPr>
          <w:rFonts w:ascii="Calibri" w:hAnsi="Calibri"/>
          <w:b/>
          <w:lang w:val="fr-CH"/>
        </w:rPr>
        <w:t>partir en</w:t>
      </w:r>
      <w:r w:rsidRPr="00F328E2">
        <w:rPr>
          <w:rFonts w:ascii="Calibri" w:hAnsi="Calibri"/>
          <w:b/>
          <w:lang w:val="fr-CH"/>
        </w:rPr>
        <w:t xml:space="preserve"> vacances </w:t>
      </w:r>
      <w:r w:rsidR="00481A1B">
        <w:rPr>
          <w:rFonts w:ascii="Calibri" w:hAnsi="Calibri"/>
          <w:b/>
          <w:lang w:val="fr-CH"/>
        </w:rPr>
        <w:t>va</w:t>
      </w:r>
      <w:r w:rsidRPr="00F328E2">
        <w:rPr>
          <w:rFonts w:ascii="Calibri" w:hAnsi="Calibri"/>
          <w:b/>
          <w:lang w:val="fr-CH"/>
        </w:rPr>
        <w:t xml:space="preserve"> de soi. Et pourtant, bon nombre de personnes ne peuvent pas s’en offrir faute de moyens financiers.</w:t>
      </w:r>
      <w:r>
        <w:rPr>
          <w:rFonts w:ascii="Calibri" w:hAnsi="Calibri"/>
          <w:b/>
          <w:lang w:val="fr-CH"/>
        </w:rPr>
        <w:t xml:space="preserve"> Les plus touchées sont les familles monoparentales et les familles nombreuses</w:t>
      </w:r>
      <w:r w:rsidR="0017214E" w:rsidRPr="00F328E2">
        <w:rPr>
          <w:rFonts w:ascii="Calibri" w:hAnsi="Calibri"/>
          <w:b/>
          <w:lang w:val="fr-CH"/>
        </w:rPr>
        <w:t xml:space="preserve">. </w:t>
      </w:r>
    </w:p>
    <w:p w:rsidR="00D63EC9" w:rsidRPr="00F328E2" w:rsidRDefault="00D63EC9" w:rsidP="00066077">
      <w:pPr>
        <w:spacing w:line="276" w:lineRule="auto"/>
        <w:rPr>
          <w:rFonts w:asciiTheme="minorHAnsi" w:hAnsiTheme="minorHAnsi" w:cs="Arial"/>
          <w:szCs w:val="22"/>
          <w:lang w:val="fr-CH"/>
        </w:rPr>
      </w:pPr>
    </w:p>
    <w:p w:rsidR="0017214E" w:rsidRPr="00A150A5" w:rsidRDefault="00F328E2" w:rsidP="00066077">
      <w:pPr>
        <w:spacing w:line="276" w:lineRule="auto"/>
        <w:rPr>
          <w:rFonts w:asciiTheme="minorHAnsi" w:hAnsiTheme="minorHAnsi" w:cs="Arial"/>
          <w:szCs w:val="22"/>
          <w:lang w:val="fr-CH"/>
        </w:rPr>
      </w:pPr>
      <w:r w:rsidRPr="00F328E2">
        <w:rPr>
          <w:rFonts w:ascii="Calibri" w:hAnsi="Calibri"/>
          <w:lang w:val="fr-CH"/>
        </w:rPr>
        <w:t>C’est là que l’</w:t>
      </w:r>
      <w:r w:rsidRPr="00F328E2">
        <w:rPr>
          <w:rFonts w:ascii="Calibri" w:hAnsi="Calibri"/>
          <w:i/>
          <w:lang w:val="fr-CH"/>
        </w:rPr>
        <w:t xml:space="preserve">Aide aux vacances </w:t>
      </w:r>
      <w:r w:rsidR="0017214E" w:rsidRPr="00F328E2">
        <w:rPr>
          <w:rFonts w:ascii="Calibri" w:hAnsi="Calibri"/>
          <w:lang w:val="fr-CH"/>
        </w:rPr>
        <w:t>in</w:t>
      </w:r>
      <w:r>
        <w:rPr>
          <w:rFonts w:ascii="Calibri" w:hAnsi="Calibri"/>
          <w:lang w:val="fr-CH"/>
        </w:rPr>
        <w:t>tervient</w:t>
      </w:r>
      <w:r w:rsidR="0017214E" w:rsidRPr="00F328E2">
        <w:rPr>
          <w:rFonts w:ascii="Calibri" w:hAnsi="Calibri"/>
          <w:lang w:val="fr-CH"/>
        </w:rPr>
        <w:t xml:space="preserve">. </w:t>
      </w:r>
      <w:r>
        <w:rPr>
          <w:rFonts w:ascii="Calibri" w:hAnsi="Calibri"/>
          <w:lang w:val="fr-CH"/>
        </w:rPr>
        <w:t xml:space="preserve">Elle permet en effet aux familles à faible revenu de s’offrir une semaine de vacances en Suisse pour une participation symbolique de </w:t>
      </w:r>
      <w:r w:rsidR="0073468E" w:rsidRPr="00F328E2">
        <w:rPr>
          <w:rFonts w:asciiTheme="minorHAnsi" w:hAnsiTheme="minorHAnsi" w:cs="Arial"/>
          <w:szCs w:val="22"/>
          <w:lang w:val="fr-CH"/>
        </w:rPr>
        <w:t xml:space="preserve">100 </w:t>
      </w:r>
      <w:r>
        <w:rPr>
          <w:rFonts w:asciiTheme="minorHAnsi" w:hAnsiTheme="minorHAnsi" w:cs="Arial"/>
          <w:szCs w:val="22"/>
          <w:lang w:val="fr-CH"/>
        </w:rPr>
        <w:t>f</w:t>
      </w:r>
      <w:r w:rsidR="0073468E" w:rsidRPr="00F328E2">
        <w:rPr>
          <w:rFonts w:asciiTheme="minorHAnsi" w:hAnsiTheme="minorHAnsi" w:cs="Arial"/>
          <w:szCs w:val="22"/>
          <w:lang w:val="fr-CH"/>
        </w:rPr>
        <w:t>ran</w:t>
      </w:r>
      <w:r>
        <w:rPr>
          <w:rFonts w:asciiTheme="minorHAnsi" w:hAnsiTheme="minorHAnsi" w:cs="Arial"/>
          <w:szCs w:val="22"/>
          <w:lang w:val="fr-CH"/>
        </w:rPr>
        <w:t>cs</w:t>
      </w:r>
      <w:r w:rsidR="0073468E" w:rsidRPr="00F328E2">
        <w:rPr>
          <w:rFonts w:asciiTheme="minorHAnsi" w:hAnsiTheme="minorHAnsi" w:cs="Arial"/>
          <w:szCs w:val="22"/>
          <w:lang w:val="fr-CH"/>
        </w:rPr>
        <w:t xml:space="preserve">. </w:t>
      </w:r>
      <w:r w:rsidRPr="00A150A5">
        <w:rPr>
          <w:rFonts w:asciiTheme="minorHAnsi" w:hAnsiTheme="minorHAnsi" w:cs="Arial"/>
          <w:szCs w:val="22"/>
          <w:lang w:val="fr-CH"/>
        </w:rPr>
        <w:t>Ces famill</w:t>
      </w:r>
      <w:r w:rsidR="0073468E" w:rsidRPr="00A150A5">
        <w:rPr>
          <w:rFonts w:asciiTheme="minorHAnsi" w:hAnsiTheme="minorHAnsi" w:cs="Arial"/>
          <w:szCs w:val="22"/>
          <w:lang w:val="fr-CH"/>
        </w:rPr>
        <w:t>e</w:t>
      </w:r>
      <w:r w:rsidRPr="00A150A5">
        <w:rPr>
          <w:rFonts w:asciiTheme="minorHAnsi" w:hAnsiTheme="minorHAnsi" w:cs="Arial"/>
          <w:szCs w:val="22"/>
          <w:lang w:val="fr-CH"/>
        </w:rPr>
        <w:t xml:space="preserve">s peuvent </w:t>
      </w:r>
      <w:r w:rsidR="00A150A5" w:rsidRPr="00A150A5">
        <w:rPr>
          <w:rFonts w:asciiTheme="minorHAnsi" w:hAnsiTheme="minorHAnsi" w:cs="Arial"/>
          <w:szCs w:val="22"/>
          <w:lang w:val="fr-CH"/>
        </w:rPr>
        <w:t xml:space="preserve">choisir entre un séjour dans un appartement de vacances Reka ou un séjour en </w:t>
      </w:r>
      <w:r w:rsidR="00A150A5">
        <w:rPr>
          <w:rFonts w:asciiTheme="minorHAnsi" w:hAnsiTheme="minorHAnsi" w:cs="Arial"/>
          <w:szCs w:val="22"/>
          <w:lang w:val="fr-CH"/>
        </w:rPr>
        <w:t xml:space="preserve">demi-pension en </w:t>
      </w:r>
      <w:r w:rsidR="00A150A5" w:rsidRPr="00A150A5">
        <w:rPr>
          <w:rFonts w:asciiTheme="minorHAnsi" w:hAnsiTheme="minorHAnsi" w:cs="Arial"/>
          <w:szCs w:val="22"/>
          <w:lang w:val="fr-CH"/>
        </w:rPr>
        <w:t>ch</w:t>
      </w:r>
      <w:r w:rsidR="00A150A5">
        <w:rPr>
          <w:rFonts w:asciiTheme="minorHAnsi" w:hAnsiTheme="minorHAnsi" w:cs="Arial"/>
          <w:szCs w:val="22"/>
          <w:lang w:val="fr-CH"/>
        </w:rPr>
        <w:t>ambre familiale dans une auberge de jeunesse</w:t>
      </w:r>
      <w:r w:rsidR="0073468E" w:rsidRPr="00A150A5">
        <w:rPr>
          <w:rFonts w:asciiTheme="minorHAnsi" w:hAnsiTheme="minorHAnsi" w:cs="Arial"/>
          <w:szCs w:val="22"/>
          <w:lang w:val="fr-CH"/>
        </w:rPr>
        <w:t>.</w:t>
      </w:r>
    </w:p>
    <w:p w:rsidR="0017214E" w:rsidRPr="00A150A5" w:rsidRDefault="0017214E" w:rsidP="00066077">
      <w:pPr>
        <w:spacing w:line="276" w:lineRule="auto"/>
        <w:rPr>
          <w:rFonts w:asciiTheme="minorHAnsi" w:hAnsiTheme="minorHAnsi" w:cs="Arial"/>
          <w:b/>
          <w:szCs w:val="22"/>
          <w:lang w:val="fr-CH"/>
        </w:rPr>
      </w:pPr>
    </w:p>
    <w:p w:rsidR="00F40FCF" w:rsidRPr="00481A1B" w:rsidRDefault="00F40FCF" w:rsidP="00066077">
      <w:pPr>
        <w:spacing w:line="276" w:lineRule="auto"/>
        <w:rPr>
          <w:rFonts w:asciiTheme="minorHAnsi" w:hAnsiTheme="minorHAnsi" w:cs="Arial"/>
          <w:b/>
          <w:szCs w:val="22"/>
          <w:lang w:val="fr-CH"/>
        </w:rPr>
      </w:pPr>
      <w:r w:rsidRPr="00481A1B">
        <w:rPr>
          <w:rFonts w:asciiTheme="minorHAnsi" w:hAnsiTheme="minorHAnsi" w:cs="Arial"/>
          <w:b/>
          <w:szCs w:val="22"/>
          <w:lang w:val="fr-CH"/>
        </w:rPr>
        <w:t>Mama</w:t>
      </w:r>
      <w:r w:rsidR="00A150A5" w:rsidRPr="00481A1B">
        <w:rPr>
          <w:rFonts w:asciiTheme="minorHAnsi" w:hAnsiTheme="minorHAnsi" w:cs="Arial"/>
          <w:b/>
          <w:szCs w:val="22"/>
          <w:lang w:val="fr-CH"/>
        </w:rPr>
        <w:t>n est dans le coup</w:t>
      </w:r>
    </w:p>
    <w:p w:rsidR="000C66B0" w:rsidRPr="0034418C" w:rsidRDefault="00A150A5" w:rsidP="00066077">
      <w:pPr>
        <w:spacing w:line="276" w:lineRule="auto"/>
        <w:rPr>
          <w:rFonts w:asciiTheme="minorHAnsi" w:hAnsiTheme="minorHAnsi"/>
          <w:lang w:val="fr-CH"/>
        </w:rPr>
      </w:pPr>
      <w:r w:rsidRPr="00A150A5">
        <w:rPr>
          <w:rFonts w:asciiTheme="minorHAnsi" w:hAnsiTheme="minorHAnsi"/>
          <w:lang w:val="fr-CH"/>
        </w:rPr>
        <w:t>En</w:t>
      </w:r>
      <w:r w:rsidR="000C66B0" w:rsidRPr="00A150A5">
        <w:rPr>
          <w:rFonts w:asciiTheme="minorHAnsi" w:hAnsiTheme="minorHAnsi"/>
          <w:lang w:val="fr-CH"/>
        </w:rPr>
        <w:t xml:space="preserve"> 2014</w:t>
      </w:r>
      <w:r w:rsidRPr="00A150A5">
        <w:rPr>
          <w:rFonts w:asciiTheme="minorHAnsi" w:hAnsiTheme="minorHAnsi"/>
          <w:lang w:val="fr-CH"/>
        </w:rPr>
        <w:t>, Reka met de nouveau sur pied des semaines de vacances pour mamans élevant seules leurs enfants</w:t>
      </w:r>
      <w:r w:rsidR="00F804D5" w:rsidRPr="00A150A5">
        <w:rPr>
          <w:rFonts w:asciiTheme="minorHAnsi" w:hAnsiTheme="minorHAnsi"/>
          <w:lang w:val="fr-CH"/>
        </w:rPr>
        <w:t xml:space="preserve">. </w:t>
      </w:r>
      <w:r>
        <w:rPr>
          <w:rFonts w:asciiTheme="minorHAnsi" w:hAnsiTheme="minorHAnsi"/>
          <w:lang w:val="fr-CH"/>
        </w:rPr>
        <w:t xml:space="preserve">Une responsable expérimentée accompagne ces mamans tout au long de la semaine dont la devise est </w:t>
      </w:r>
      <w:r>
        <w:rPr>
          <w:rFonts w:asciiTheme="minorHAnsi" w:hAnsiTheme="minorHAnsi"/>
          <w:i/>
          <w:lang w:val="fr-CH"/>
        </w:rPr>
        <w:t>‘Bi</w:t>
      </w:r>
      <w:r w:rsidR="004F4F8B" w:rsidRPr="00A150A5">
        <w:rPr>
          <w:rFonts w:asciiTheme="minorHAnsi" w:hAnsiTheme="minorHAnsi"/>
          <w:i/>
          <w:lang w:val="fr-CH"/>
        </w:rPr>
        <w:t>e</w:t>
      </w:r>
      <w:r>
        <w:rPr>
          <w:rFonts w:asciiTheme="minorHAnsi" w:hAnsiTheme="minorHAnsi"/>
          <w:i/>
          <w:lang w:val="fr-CH"/>
        </w:rPr>
        <w:t>n-être pour le corps, l’âme et l’esprit’</w:t>
      </w:r>
      <w:r w:rsidR="004F4F8B" w:rsidRPr="00A150A5">
        <w:rPr>
          <w:rFonts w:asciiTheme="minorHAnsi" w:hAnsiTheme="minorHAnsi"/>
          <w:lang w:val="fr-CH"/>
        </w:rPr>
        <w:t xml:space="preserve">. </w:t>
      </w:r>
      <w:r w:rsidRPr="00A150A5">
        <w:rPr>
          <w:rFonts w:asciiTheme="minorHAnsi" w:hAnsiTheme="minorHAnsi"/>
          <w:lang w:val="fr-CH"/>
        </w:rPr>
        <w:t>Les monitrices</w:t>
      </w:r>
      <w:r w:rsidR="004F4F8B" w:rsidRPr="00A150A5">
        <w:rPr>
          <w:rFonts w:asciiTheme="minorHAnsi" w:hAnsiTheme="minorHAnsi"/>
          <w:lang w:val="fr-CH"/>
        </w:rPr>
        <w:t xml:space="preserve"> </w:t>
      </w:r>
      <w:proofErr w:type="spellStart"/>
      <w:r w:rsidR="004F4F8B" w:rsidRPr="00A150A5">
        <w:rPr>
          <w:rFonts w:asciiTheme="minorHAnsi" w:hAnsiTheme="minorHAnsi"/>
          <w:lang w:val="fr-CH"/>
        </w:rPr>
        <w:t>Rekalino</w:t>
      </w:r>
      <w:proofErr w:type="spellEnd"/>
      <w:r w:rsidRPr="00A150A5">
        <w:rPr>
          <w:rFonts w:asciiTheme="minorHAnsi" w:hAnsiTheme="minorHAnsi"/>
          <w:lang w:val="fr-CH"/>
        </w:rPr>
        <w:t xml:space="preserve"> s’occupent des enfants pour que les mamans puissent profiter sans souci du</w:t>
      </w:r>
      <w:r>
        <w:rPr>
          <w:rFonts w:asciiTheme="minorHAnsi" w:hAnsiTheme="minorHAnsi"/>
          <w:lang w:val="fr-CH"/>
        </w:rPr>
        <w:t xml:space="preserve"> programme qui leur est réservé</w:t>
      </w:r>
      <w:r w:rsidR="004F4F8B" w:rsidRPr="00A150A5">
        <w:rPr>
          <w:rFonts w:asciiTheme="minorHAnsi" w:hAnsiTheme="minorHAnsi"/>
          <w:lang w:val="fr-CH"/>
        </w:rPr>
        <w:t xml:space="preserve">. </w:t>
      </w:r>
      <w:r w:rsidR="0034418C" w:rsidRPr="0034418C">
        <w:rPr>
          <w:rFonts w:asciiTheme="minorHAnsi" w:hAnsiTheme="minorHAnsi"/>
          <w:lang w:val="fr-CH"/>
        </w:rPr>
        <w:t>Celui-ci compren</w:t>
      </w:r>
      <w:r w:rsidR="00FD16DF">
        <w:rPr>
          <w:rFonts w:asciiTheme="minorHAnsi" w:hAnsiTheme="minorHAnsi"/>
          <w:lang w:val="fr-CH"/>
        </w:rPr>
        <w:t>d</w:t>
      </w:r>
      <w:r w:rsidR="0034418C" w:rsidRPr="0034418C">
        <w:rPr>
          <w:rFonts w:asciiTheme="minorHAnsi" w:hAnsiTheme="minorHAnsi"/>
          <w:lang w:val="fr-CH"/>
        </w:rPr>
        <w:t xml:space="preserve"> des exercices de détente et de respiration, des activités créatrices, des échanges d’expériences et une journée d‘excursion</w:t>
      </w:r>
      <w:r w:rsidR="0034418C">
        <w:rPr>
          <w:rFonts w:asciiTheme="minorHAnsi" w:hAnsiTheme="minorHAnsi"/>
          <w:lang w:val="fr-CH"/>
        </w:rPr>
        <w:t xml:space="preserve"> entre mamans</w:t>
      </w:r>
      <w:r w:rsidR="004F4F8B" w:rsidRPr="0034418C">
        <w:rPr>
          <w:rFonts w:asciiTheme="minorHAnsi" w:hAnsiTheme="minorHAnsi"/>
          <w:lang w:val="fr-CH"/>
        </w:rPr>
        <w:t>.</w:t>
      </w:r>
    </w:p>
    <w:p w:rsidR="004F4F8B" w:rsidRPr="0034418C" w:rsidRDefault="004F4F8B" w:rsidP="00066077">
      <w:pPr>
        <w:spacing w:line="276" w:lineRule="auto"/>
        <w:rPr>
          <w:rFonts w:asciiTheme="minorHAnsi" w:hAnsiTheme="minorHAnsi"/>
          <w:lang w:val="fr-CH"/>
        </w:rPr>
      </w:pPr>
    </w:p>
    <w:p w:rsidR="00F40FCF" w:rsidRPr="00FD16DF" w:rsidRDefault="00F804D5" w:rsidP="00066077">
      <w:pPr>
        <w:spacing w:line="276" w:lineRule="auto"/>
        <w:rPr>
          <w:rFonts w:asciiTheme="minorHAnsi" w:hAnsiTheme="minorHAnsi" w:cs="Arial"/>
          <w:szCs w:val="22"/>
          <w:lang w:val="fr-CH"/>
        </w:rPr>
      </w:pPr>
      <w:r w:rsidRPr="00FD16DF">
        <w:rPr>
          <w:rFonts w:asciiTheme="minorHAnsi" w:hAnsiTheme="minorHAnsi" w:cs="Arial"/>
          <w:szCs w:val="22"/>
          <w:lang w:val="fr-CH"/>
        </w:rPr>
        <w:t>Information</w:t>
      </w:r>
      <w:r w:rsidR="00FD16DF" w:rsidRPr="00FD16DF">
        <w:rPr>
          <w:rFonts w:asciiTheme="minorHAnsi" w:hAnsiTheme="minorHAnsi" w:cs="Arial"/>
          <w:szCs w:val="22"/>
          <w:lang w:val="fr-CH"/>
        </w:rPr>
        <w:t>s</w:t>
      </w:r>
      <w:r w:rsidRPr="00FD16DF">
        <w:rPr>
          <w:rFonts w:asciiTheme="minorHAnsi" w:hAnsiTheme="minorHAnsi" w:cs="Arial"/>
          <w:szCs w:val="22"/>
          <w:lang w:val="fr-CH"/>
        </w:rPr>
        <w:t xml:space="preserve">, </w:t>
      </w:r>
      <w:r w:rsidR="00FD16DF" w:rsidRPr="00FD16DF">
        <w:rPr>
          <w:rFonts w:asciiTheme="minorHAnsi" w:hAnsiTheme="minorHAnsi" w:cs="Arial"/>
          <w:szCs w:val="22"/>
          <w:lang w:val="fr-CH"/>
        </w:rPr>
        <w:t>conditions de participation et inscription: Caisse suisse de voyage</w:t>
      </w:r>
      <w:r w:rsidR="006A0368" w:rsidRPr="00FD16DF">
        <w:rPr>
          <w:rFonts w:asciiTheme="minorHAnsi" w:hAnsiTheme="minorHAnsi" w:cs="Arial"/>
          <w:szCs w:val="22"/>
          <w:lang w:val="fr-CH"/>
        </w:rPr>
        <w:t xml:space="preserve"> (</w:t>
      </w:r>
      <w:r w:rsidR="00F40FCF" w:rsidRPr="00FD16DF">
        <w:rPr>
          <w:rFonts w:asciiTheme="minorHAnsi" w:hAnsiTheme="minorHAnsi" w:cs="Arial"/>
          <w:szCs w:val="22"/>
          <w:lang w:val="fr-CH"/>
        </w:rPr>
        <w:t>Reka</w:t>
      </w:r>
      <w:r w:rsidR="006A0368" w:rsidRPr="00FD16DF">
        <w:rPr>
          <w:rFonts w:asciiTheme="minorHAnsi" w:hAnsiTheme="minorHAnsi" w:cs="Arial"/>
          <w:szCs w:val="22"/>
          <w:lang w:val="fr-CH"/>
        </w:rPr>
        <w:t>)</w:t>
      </w:r>
      <w:r w:rsidR="00AD3BDD">
        <w:rPr>
          <w:rFonts w:asciiTheme="minorHAnsi" w:hAnsiTheme="minorHAnsi" w:cs="Arial"/>
          <w:szCs w:val="22"/>
          <w:lang w:val="fr-CH"/>
        </w:rPr>
        <w:t xml:space="preserve"> Coopérative</w:t>
      </w:r>
      <w:r w:rsidR="00F40FCF" w:rsidRPr="00FD16DF">
        <w:rPr>
          <w:rFonts w:asciiTheme="minorHAnsi" w:hAnsiTheme="minorHAnsi" w:cs="Arial"/>
          <w:szCs w:val="22"/>
          <w:lang w:val="fr-CH"/>
        </w:rPr>
        <w:t xml:space="preserve">, </w:t>
      </w:r>
      <w:r w:rsidR="00AD3BDD">
        <w:rPr>
          <w:rFonts w:asciiTheme="minorHAnsi" w:hAnsiTheme="minorHAnsi" w:cs="Arial"/>
          <w:szCs w:val="22"/>
          <w:lang w:val="fr-CH"/>
        </w:rPr>
        <w:t>Case postale</w:t>
      </w:r>
      <w:r w:rsidR="00F40FCF" w:rsidRPr="00FD16DF">
        <w:rPr>
          <w:rFonts w:asciiTheme="minorHAnsi" w:hAnsiTheme="minorHAnsi" w:cs="Arial"/>
          <w:szCs w:val="22"/>
          <w:lang w:val="fr-CH"/>
        </w:rPr>
        <w:t>, 3001 Bern</w:t>
      </w:r>
      <w:r w:rsidR="00FD16DF" w:rsidRPr="00FD16DF">
        <w:rPr>
          <w:rFonts w:asciiTheme="minorHAnsi" w:hAnsiTheme="minorHAnsi" w:cs="Arial"/>
          <w:szCs w:val="22"/>
          <w:lang w:val="fr-CH"/>
        </w:rPr>
        <w:t>e</w:t>
      </w:r>
      <w:r w:rsidR="00F40FCF" w:rsidRPr="00FD16DF">
        <w:rPr>
          <w:rFonts w:asciiTheme="minorHAnsi" w:hAnsiTheme="minorHAnsi" w:cs="Arial"/>
          <w:szCs w:val="22"/>
          <w:lang w:val="fr-CH"/>
        </w:rPr>
        <w:t>, T</w:t>
      </w:r>
      <w:r w:rsidR="00FD16DF" w:rsidRPr="00FD16DF">
        <w:rPr>
          <w:rFonts w:asciiTheme="minorHAnsi" w:hAnsiTheme="minorHAnsi" w:cs="Arial"/>
          <w:szCs w:val="22"/>
          <w:lang w:val="fr-CH"/>
        </w:rPr>
        <w:t>é</w:t>
      </w:r>
      <w:r w:rsidR="00F40FCF" w:rsidRPr="00FD16DF">
        <w:rPr>
          <w:rFonts w:asciiTheme="minorHAnsi" w:hAnsiTheme="minorHAnsi" w:cs="Arial"/>
          <w:szCs w:val="22"/>
          <w:lang w:val="fr-CH"/>
        </w:rPr>
        <w:t xml:space="preserve">l. </w:t>
      </w:r>
      <w:r w:rsidR="006A0368" w:rsidRPr="00FD16DF">
        <w:rPr>
          <w:rFonts w:asciiTheme="minorHAnsi" w:hAnsiTheme="minorHAnsi" w:cs="Arial"/>
          <w:szCs w:val="22"/>
          <w:lang w:val="fr-CH"/>
        </w:rPr>
        <w:t xml:space="preserve">+41 31 </w:t>
      </w:r>
      <w:r w:rsidR="00F40FCF" w:rsidRPr="00FD16DF">
        <w:rPr>
          <w:rFonts w:asciiTheme="minorHAnsi" w:hAnsiTheme="minorHAnsi" w:cs="Arial"/>
          <w:szCs w:val="22"/>
          <w:lang w:val="fr-CH"/>
        </w:rPr>
        <w:t>329 66 80, www.reka.ch</w:t>
      </w:r>
      <w:r w:rsidR="00AD3BDD">
        <w:rPr>
          <w:rFonts w:asciiTheme="minorHAnsi" w:hAnsiTheme="minorHAnsi" w:cs="Arial"/>
          <w:szCs w:val="22"/>
          <w:lang w:val="fr-CH"/>
        </w:rPr>
        <w:t>/offressociales</w:t>
      </w:r>
      <w:r w:rsidR="00F40FCF" w:rsidRPr="00FD16DF">
        <w:rPr>
          <w:rFonts w:asciiTheme="minorHAnsi" w:hAnsiTheme="minorHAnsi" w:cs="Arial"/>
          <w:szCs w:val="22"/>
          <w:lang w:val="fr-CH"/>
        </w:rPr>
        <w:t xml:space="preserve"> </w:t>
      </w:r>
    </w:p>
    <w:p w:rsidR="00F40FCF" w:rsidRPr="00FD16DF" w:rsidRDefault="00F40FCF" w:rsidP="00F40FCF">
      <w:pPr>
        <w:spacing w:line="276" w:lineRule="auto"/>
        <w:rPr>
          <w:rFonts w:asciiTheme="minorHAnsi" w:hAnsiTheme="minorHAnsi" w:cs="Arial"/>
          <w:szCs w:val="22"/>
          <w:lang w:val="fr-CH"/>
        </w:rPr>
      </w:pPr>
    </w:p>
    <w:p w:rsidR="008506C5" w:rsidRPr="00FD16DF" w:rsidRDefault="00FD16DF" w:rsidP="008506C5">
      <w:pPr>
        <w:rPr>
          <w:rFonts w:asciiTheme="minorHAnsi" w:hAnsiTheme="minorHAnsi" w:cstheme="minorHAnsi"/>
          <w:color w:val="262626" w:themeColor="text1" w:themeTint="D9"/>
          <w:lang w:val="fr-CH" w:eastAsia="de-CH"/>
        </w:rPr>
      </w:pPr>
      <w:r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Pour tout complément d’i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nformation</w:t>
      </w:r>
      <w:r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, </w:t>
      </w:r>
      <w:r w:rsidR="00EF40A9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s’</w:t>
      </w:r>
      <w:r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adresser à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: 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br/>
        <w:t xml:space="preserve">Verena Buschle, </w:t>
      </w:r>
      <w:r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responsable Aide aux vacances Reka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, verena.buschle@reka.ch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br/>
      </w:r>
      <w:r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Téléphone direc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t: </w:t>
      </w:r>
      <w:r w:rsidR="006A0368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+41 31 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329 66 80, </w:t>
      </w:r>
      <w:r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>c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entrale </w:t>
      </w:r>
      <w:r w:rsidR="006A0368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+41 31 </w:t>
      </w:r>
      <w:r w:rsidR="008506C5" w:rsidRPr="00FD16DF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val="fr-CH" w:eastAsia="de-CH"/>
        </w:rPr>
        <w:t xml:space="preserve">329 66 33 </w:t>
      </w:r>
    </w:p>
    <w:p w:rsidR="00653273" w:rsidRPr="00FD16DF" w:rsidRDefault="00653273" w:rsidP="009B7D11">
      <w:pPr>
        <w:rPr>
          <w:rFonts w:asciiTheme="minorHAnsi" w:hAnsiTheme="minorHAnsi" w:cstheme="minorHAnsi"/>
          <w:szCs w:val="22"/>
          <w:lang w:val="fr-CH"/>
        </w:rPr>
      </w:pPr>
    </w:p>
    <w:p w:rsidR="00653273" w:rsidRPr="00FD16DF" w:rsidRDefault="00653273" w:rsidP="00653273">
      <w:pPr>
        <w:rPr>
          <w:rFonts w:asciiTheme="minorHAnsi" w:hAnsiTheme="minorHAnsi" w:cstheme="minorHAnsi"/>
          <w:szCs w:val="22"/>
          <w:lang w:val="fr-CH"/>
        </w:rPr>
      </w:pPr>
    </w:p>
    <w:p w:rsidR="00653273" w:rsidRPr="00FD16DF" w:rsidRDefault="00653273" w:rsidP="00653273">
      <w:pPr>
        <w:rPr>
          <w:rFonts w:asciiTheme="minorHAnsi" w:hAnsiTheme="minorHAnsi" w:cstheme="minorHAnsi"/>
          <w:szCs w:val="22"/>
          <w:lang w:val="fr-CH"/>
        </w:rPr>
      </w:pPr>
    </w:p>
    <w:p w:rsidR="00FA02A4" w:rsidRPr="00FD16DF" w:rsidRDefault="00653273" w:rsidP="00653273">
      <w:pPr>
        <w:tabs>
          <w:tab w:val="left" w:pos="6170"/>
        </w:tabs>
        <w:rPr>
          <w:rFonts w:asciiTheme="minorHAnsi" w:hAnsiTheme="minorHAnsi" w:cstheme="minorHAnsi"/>
          <w:lang w:val="fr-CH"/>
        </w:rPr>
      </w:pPr>
      <w:r w:rsidRPr="00FD16DF">
        <w:rPr>
          <w:rFonts w:asciiTheme="minorHAnsi" w:hAnsiTheme="minorHAnsi" w:cstheme="minorHAnsi"/>
          <w:lang w:val="fr-CH"/>
        </w:rPr>
        <w:tab/>
      </w:r>
    </w:p>
    <w:sectPr w:rsidR="00FA02A4" w:rsidRPr="00FD16DF" w:rsidSect="007168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41" w:rsidRDefault="00584B41" w:rsidP="003439F1">
      <w:r>
        <w:separator/>
      </w:r>
    </w:p>
  </w:endnote>
  <w:endnote w:type="continuationSeparator" w:id="0">
    <w:p w:rsidR="00584B41" w:rsidRDefault="00584B41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B4F17EF" wp14:editId="7455ED9C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6C3D83" w:rsidP="00C77A30">
    <w:pPr>
      <w:pStyle w:val="Fu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50B876B4" wp14:editId="4FAEB0EE">
          <wp:simplePos x="0" y="0"/>
          <wp:positionH relativeFrom="column">
            <wp:posOffset>-478790</wp:posOffset>
          </wp:positionH>
          <wp:positionV relativeFrom="paragraph">
            <wp:posOffset>629285</wp:posOffset>
          </wp:positionV>
          <wp:extent cx="6877050" cy="152378"/>
          <wp:effectExtent l="0" t="0" r="0" b="635"/>
          <wp:wrapNone/>
          <wp:docPr id="3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46" cy="15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41" w:rsidRDefault="00584B41" w:rsidP="003439F1">
      <w:r>
        <w:separator/>
      </w:r>
    </w:p>
  </w:footnote>
  <w:footnote w:type="continuationSeparator" w:id="0">
    <w:p w:rsidR="00584B41" w:rsidRDefault="00584B41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0C1F18D" wp14:editId="5B5C9F10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892FA7" w:rsidP="00E2355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8965F2" wp14:editId="7518BA85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F"/>
    <w:rsid w:val="00005FA7"/>
    <w:rsid w:val="0003734C"/>
    <w:rsid w:val="0005463F"/>
    <w:rsid w:val="00066077"/>
    <w:rsid w:val="00097C7E"/>
    <w:rsid w:val="000A37E3"/>
    <w:rsid w:val="000B4808"/>
    <w:rsid w:val="000B6620"/>
    <w:rsid w:val="000C66B0"/>
    <w:rsid w:val="000D057C"/>
    <w:rsid w:val="00132FAC"/>
    <w:rsid w:val="0014084B"/>
    <w:rsid w:val="001552B7"/>
    <w:rsid w:val="001657B1"/>
    <w:rsid w:val="0017214E"/>
    <w:rsid w:val="00194CC5"/>
    <w:rsid w:val="001D7E9E"/>
    <w:rsid w:val="001E132D"/>
    <w:rsid w:val="00235E15"/>
    <w:rsid w:val="002435A2"/>
    <w:rsid w:val="002E0158"/>
    <w:rsid w:val="002E29FC"/>
    <w:rsid w:val="002E726E"/>
    <w:rsid w:val="00307480"/>
    <w:rsid w:val="00330E54"/>
    <w:rsid w:val="003439F1"/>
    <w:rsid w:val="0034418C"/>
    <w:rsid w:val="00362372"/>
    <w:rsid w:val="0036574E"/>
    <w:rsid w:val="00376320"/>
    <w:rsid w:val="003975E4"/>
    <w:rsid w:val="003D5DBB"/>
    <w:rsid w:val="003E78F2"/>
    <w:rsid w:val="00434874"/>
    <w:rsid w:val="00440579"/>
    <w:rsid w:val="004415C4"/>
    <w:rsid w:val="00462D77"/>
    <w:rsid w:val="004640CD"/>
    <w:rsid w:val="00467787"/>
    <w:rsid w:val="00470D8E"/>
    <w:rsid w:val="00481A1B"/>
    <w:rsid w:val="00491B37"/>
    <w:rsid w:val="00496902"/>
    <w:rsid w:val="004C0D55"/>
    <w:rsid w:val="004C1EB6"/>
    <w:rsid w:val="004D0884"/>
    <w:rsid w:val="004F41C7"/>
    <w:rsid w:val="004F4F8B"/>
    <w:rsid w:val="004F5ED1"/>
    <w:rsid w:val="005077F3"/>
    <w:rsid w:val="00510FAC"/>
    <w:rsid w:val="00554A2C"/>
    <w:rsid w:val="00584B41"/>
    <w:rsid w:val="005925F0"/>
    <w:rsid w:val="005B2E7E"/>
    <w:rsid w:val="005C4AAE"/>
    <w:rsid w:val="005D71CD"/>
    <w:rsid w:val="00621111"/>
    <w:rsid w:val="00622E51"/>
    <w:rsid w:val="00644937"/>
    <w:rsid w:val="00653273"/>
    <w:rsid w:val="00667F67"/>
    <w:rsid w:val="00693153"/>
    <w:rsid w:val="006A0368"/>
    <w:rsid w:val="006A4408"/>
    <w:rsid w:val="006C3D83"/>
    <w:rsid w:val="006F20EE"/>
    <w:rsid w:val="00701066"/>
    <w:rsid w:val="00711C0F"/>
    <w:rsid w:val="0071680D"/>
    <w:rsid w:val="0073468E"/>
    <w:rsid w:val="007632D8"/>
    <w:rsid w:val="00765FD2"/>
    <w:rsid w:val="00791080"/>
    <w:rsid w:val="007B38E0"/>
    <w:rsid w:val="007B509E"/>
    <w:rsid w:val="007C6B99"/>
    <w:rsid w:val="007F4839"/>
    <w:rsid w:val="008141A0"/>
    <w:rsid w:val="0082301A"/>
    <w:rsid w:val="008506C5"/>
    <w:rsid w:val="00857F7F"/>
    <w:rsid w:val="00862926"/>
    <w:rsid w:val="008720A7"/>
    <w:rsid w:val="008724AD"/>
    <w:rsid w:val="00880A9B"/>
    <w:rsid w:val="00883F65"/>
    <w:rsid w:val="008908E0"/>
    <w:rsid w:val="00892FA7"/>
    <w:rsid w:val="00893446"/>
    <w:rsid w:val="008F53D2"/>
    <w:rsid w:val="00915B17"/>
    <w:rsid w:val="00920F91"/>
    <w:rsid w:val="0094775E"/>
    <w:rsid w:val="00952A7C"/>
    <w:rsid w:val="00987D3C"/>
    <w:rsid w:val="009A21ED"/>
    <w:rsid w:val="009B7D11"/>
    <w:rsid w:val="009D6061"/>
    <w:rsid w:val="00A051F8"/>
    <w:rsid w:val="00A11A72"/>
    <w:rsid w:val="00A150A5"/>
    <w:rsid w:val="00A22708"/>
    <w:rsid w:val="00A52CE1"/>
    <w:rsid w:val="00A70928"/>
    <w:rsid w:val="00A83BAE"/>
    <w:rsid w:val="00AA2FB9"/>
    <w:rsid w:val="00AC2265"/>
    <w:rsid w:val="00AD2115"/>
    <w:rsid w:val="00AD3BDD"/>
    <w:rsid w:val="00B27C6E"/>
    <w:rsid w:val="00B40B3B"/>
    <w:rsid w:val="00B84BDD"/>
    <w:rsid w:val="00BB2484"/>
    <w:rsid w:val="00BB6405"/>
    <w:rsid w:val="00BB67F5"/>
    <w:rsid w:val="00BB6E9C"/>
    <w:rsid w:val="00BC1645"/>
    <w:rsid w:val="00BD12EE"/>
    <w:rsid w:val="00BD5244"/>
    <w:rsid w:val="00C026BF"/>
    <w:rsid w:val="00C34209"/>
    <w:rsid w:val="00C77A30"/>
    <w:rsid w:val="00C83D9F"/>
    <w:rsid w:val="00CA7092"/>
    <w:rsid w:val="00CC5D8F"/>
    <w:rsid w:val="00D11920"/>
    <w:rsid w:val="00D3679A"/>
    <w:rsid w:val="00D56828"/>
    <w:rsid w:val="00D63EC9"/>
    <w:rsid w:val="00DA7364"/>
    <w:rsid w:val="00DB3130"/>
    <w:rsid w:val="00DC5DC9"/>
    <w:rsid w:val="00E0039F"/>
    <w:rsid w:val="00E23559"/>
    <w:rsid w:val="00E323E7"/>
    <w:rsid w:val="00E64ED5"/>
    <w:rsid w:val="00E726A9"/>
    <w:rsid w:val="00E81C7F"/>
    <w:rsid w:val="00E8620A"/>
    <w:rsid w:val="00E97737"/>
    <w:rsid w:val="00EA3340"/>
    <w:rsid w:val="00EB0059"/>
    <w:rsid w:val="00EB654C"/>
    <w:rsid w:val="00EC265E"/>
    <w:rsid w:val="00EC2A31"/>
    <w:rsid w:val="00ED4DAC"/>
    <w:rsid w:val="00EF2340"/>
    <w:rsid w:val="00EF40A9"/>
    <w:rsid w:val="00F011A6"/>
    <w:rsid w:val="00F01B27"/>
    <w:rsid w:val="00F07077"/>
    <w:rsid w:val="00F328E2"/>
    <w:rsid w:val="00F40FCF"/>
    <w:rsid w:val="00F41119"/>
    <w:rsid w:val="00F5208E"/>
    <w:rsid w:val="00F60475"/>
    <w:rsid w:val="00F7075A"/>
    <w:rsid w:val="00F804D5"/>
    <w:rsid w:val="00F81E63"/>
    <w:rsid w:val="00FA02A4"/>
    <w:rsid w:val="00FD16DF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C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/>
      <w:jc w:val="center"/>
      <w:outlineLvl w:val="0"/>
    </w:pPr>
    <w:rPr>
      <w:b/>
      <w:i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ind w:left="1980" w:hanging="1980"/>
    </w:pPr>
    <w:rPr>
      <w:szCs w:val="24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rPr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/>
    </w:pPr>
    <w:rPr>
      <w:szCs w:val="22"/>
      <w:lang w:val="de-CH"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F40FC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0FCF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rsid w:val="00F40F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3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36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368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C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/>
      <w:jc w:val="center"/>
      <w:outlineLvl w:val="0"/>
    </w:pPr>
    <w:rPr>
      <w:b/>
      <w:i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ind w:left="1980" w:hanging="1980"/>
    </w:pPr>
    <w:rPr>
      <w:szCs w:val="24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rPr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/>
    </w:pPr>
    <w:rPr>
      <w:szCs w:val="22"/>
      <w:lang w:val="de-CH"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F40FC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0FCF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rsid w:val="00F40F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3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36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368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916B-DEC9-46C7-BF54-010E8965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Reka Schweizer Reisekasse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5</cp:revision>
  <cp:lastPrinted>2014-02-25T07:59:00Z</cp:lastPrinted>
  <dcterms:created xsi:type="dcterms:W3CDTF">2014-03-05T10:07:00Z</dcterms:created>
  <dcterms:modified xsi:type="dcterms:W3CDTF">2014-03-12T16:10:00Z</dcterms:modified>
</cp:coreProperties>
</file>